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44869" w14:textId="0A6222D0" w:rsidR="00395C39" w:rsidRDefault="00656CA8" w:rsidP="0086407B">
      <w:pPr>
        <w:pStyle w:val="berschrift1"/>
      </w:pPr>
      <w:r w:rsidRPr="00A45379">
        <w:t>Preispositionen</w:t>
      </w:r>
    </w:p>
    <w:p w14:paraId="0571CB3A" w14:textId="53C481EE" w:rsidR="00E214CA" w:rsidRPr="0086407B" w:rsidRDefault="0086407B" w:rsidP="0086407B">
      <w:r w:rsidRPr="0086407B">
        <w:rPr>
          <w:b/>
          <w:bCs/>
        </w:rPr>
        <w:t>Hinweis:</w:t>
      </w:r>
      <w:r w:rsidRPr="0086407B">
        <w:t xml:space="preserve"> </w:t>
      </w:r>
      <w:r>
        <w:t>Soweit nicht anders angegeben, sind s</w:t>
      </w:r>
      <w:r w:rsidRPr="0086407B">
        <w:t>ämtliche Positionen durch den Bieter zu bepreisen</w:t>
      </w:r>
      <w:r>
        <w:t>.</w:t>
      </w:r>
      <w:r w:rsidRPr="0086407B">
        <w:t xml:space="preserve"> </w:t>
      </w:r>
      <w:r w:rsidR="00AB0925">
        <w:t>Die angegebenen Preise verstehen sich zuzüglich der gesetzlichen Umsatzsteuer, soweit Umsatzsteuerpflicht besteht.</w:t>
      </w:r>
    </w:p>
    <w:tbl>
      <w:tblPr>
        <w:tblStyle w:val="Tabellenraster"/>
        <w:tblW w:w="5000" w:type="pct"/>
        <w:tblCellMar>
          <w:top w:w="108" w:type="dxa"/>
          <w:bottom w:w="108" w:type="dxa"/>
        </w:tblCellMar>
        <w:tblLook w:val="04A0" w:firstRow="1" w:lastRow="0" w:firstColumn="1" w:lastColumn="0" w:noHBand="0" w:noVBand="1"/>
      </w:tblPr>
      <w:tblGrid>
        <w:gridCol w:w="744"/>
        <w:gridCol w:w="5062"/>
        <w:gridCol w:w="1827"/>
        <w:gridCol w:w="1429"/>
      </w:tblGrid>
      <w:tr w:rsidR="00FC0346" w:rsidRPr="00B30991" w14:paraId="16EDD104" w14:textId="77777777" w:rsidTr="00A67F28">
        <w:trPr>
          <w:tblHeader/>
        </w:trPr>
        <w:tc>
          <w:tcPr>
            <w:tcW w:w="424" w:type="pct"/>
            <w:shd w:val="clear" w:color="auto" w:fill="ED7D31" w:themeFill="accent2"/>
          </w:tcPr>
          <w:p w14:paraId="01FDF686"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Lfd. Nr.</w:t>
            </w:r>
          </w:p>
        </w:tc>
        <w:tc>
          <w:tcPr>
            <w:tcW w:w="2805" w:type="pct"/>
            <w:shd w:val="clear" w:color="auto" w:fill="ED7D31" w:themeFill="accent2"/>
          </w:tcPr>
          <w:p w14:paraId="06E71AB2"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Art der Leistungen</w:t>
            </w:r>
          </w:p>
        </w:tc>
        <w:tc>
          <w:tcPr>
            <w:tcW w:w="969" w:type="pct"/>
            <w:shd w:val="clear" w:color="auto" w:fill="ED7D31" w:themeFill="accent2"/>
          </w:tcPr>
          <w:p w14:paraId="6AF7D1FD"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Art der Abrechnung</w:t>
            </w:r>
          </w:p>
        </w:tc>
        <w:tc>
          <w:tcPr>
            <w:tcW w:w="801" w:type="pct"/>
            <w:shd w:val="clear" w:color="auto" w:fill="ED7D31" w:themeFill="accent2"/>
          </w:tcPr>
          <w:p w14:paraId="403FD801" w14:textId="20F6222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Preis (</w:t>
            </w:r>
            <w:r w:rsidR="00FC0346">
              <w:rPr>
                <w:rFonts w:eastAsia="Times New Roman" w:cs="Arial"/>
                <w:b/>
                <w:bCs/>
                <w:color w:val="FFFFFF" w:themeColor="background1"/>
                <w:sz w:val="20"/>
                <w:szCs w:val="20"/>
                <w:lang w:eastAsia="de-DE"/>
              </w:rPr>
              <w:t>brutto</w:t>
            </w:r>
            <w:r w:rsidRPr="00B06543">
              <w:rPr>
                <w:rFonts w:eastAsia="Times New Roman" w:cs="Arial"/>
                <w:b/>
                <w:bCs/>
                <w:color w:val="FFFFFF" w:themeColor="background1"/>
                <w:sz w:val="20"/>
                <w:szCs w:val="20"/>
                <w:lang w:eastAsia="de-DE"/>
              </w:rPr>
              <w:t xml:space="preserve"> EUR)</w:t>
            </w:r>
          </w:p>
          <w:p w14:paraId="6C4E67B7"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16"/>
                <w:szCs w:val="16"/>
                <w:lang w:eastAsia="de-DE"/>
              </w:rPr>
              <w:t>(vom Bieter auszufüllen)</w:t>
            </w:r>
          </w:p>
        </w:tc>
      </w:tr>
      <w:tr w:rsidR="00FC0346" w:rsidRPr="00B30991" w14:paraId="52C6462C" w14:textId="77777777" w:rsidTr="00A67F28">
        <w:tc>
          <w:tcPr>
            <w:tcW w:w="424" w:type="pct"/>
            <w:shd w:val="clear" w:color="auto" w:fill="F2F2F2" w:themeFill="background1" w:themeFillShade="F2"/>
          </w:tcPr>
          <w:p w14:paraId="5F126A4A" w14:textId="68F3C61E" w:rsidR="00A45379" w:rsidRPr="00B06543" w:rsidRDefault="0048513F" w:rsidP="00897946">
            <w:pPr>
              <w:pStyle w:val="Listenabsatz"/>
              <w:ind w:left="0"/>
              <w:textAlignment w:val="center"/>
              <w:rPr>
                <w:rFonts w:eastAsia="Times New Roman" w:cs="Arial"/>
                <w:color w:val="000000"/>
                <w:szCs w:val="21"/>
                <w:lang w:eastAsia="de-DE"/>
              </w:rPr>
            </w:pPr>
            <w:r>
              <w:rPr>
                <w:rFonts w:eastAsia="Times New Roman" w:cs="Arial"/>
                <w:color w:val="000000"/>
                <w:szCs w:val="21"/>
                <w:lang w:eastAsia="de-DE"/>
              </w:rPr>
              <w:t>1.</w:t>
            </w:r>
          </w:p>
        </w:tc>
        <w:tc>
          <w:tcPr>
            <w:tcW w:w="2805" w:type="pct"/>
            <w:shd w:val="clear" w:color="auto" w:fill="F2F2F2" w:themeFill="background1" w:themeFillShade="F2"/>
          </w:tcPr>
          <w:p w14:paraId="6084921D" w14:textId="2409B8ED" w:rsidR="00A45379" w:rsidRPr="00B06543" w:rsidRDefault="00FC0346" w:rsidP="00FC0346">
            <w:pPr>
              <w:spacing w:line="360" w:lineRule="auto"/>
              <w:textAlignment w:val="center"/>
              <w:rPr>
                <w:rFonts w:eastAsia="Times New Roman" w:cs="Arial"/>
                <w:color w:val="000000"/>
                <w:sz w:val="20"/>
                <w:szCs w:val="20"/>
                <w:lang w:eastAsia="de-DE"/>
              </w:rPr>
            </w:pPr>
            <w:r>
              <w:rPr>
                <w:sz w:val="18"/>
                <w:szCs w:val="18"/>
              </w:rPr>
              <w:t xml:space="preserve">Pauschalfestpreis für die </w:t>
            </w:r>
            <w:r w:rsidRPr="00FC0346">
              <w:rPr>
                <w:sz w:val="18"/>
                <w:szCs w:val="18"/>
              </w:rPr>
              <w:t xml:space="preserve">Konzeption, Planung, Durchführung und Nachbereitung </w:t>
            </w:r>
            <w:r>
              <w:rPr>
                <w:sz w:val="18"/>
                <w:szCs w:val="18"/>
              </w:rPr>
              <w:t>der</w:t>
            </w:r>
            <w:r w:rsidRPr="00FC0346">
              <w:rPr>
                <w:sz w:val="18"/>
                <w:szCs w:val="18"/>
              </w:rPr>
              <w:t xml:space="preserve"> Veranstaltung „</w:t>
            </w:r>
            <w:r w:rsidR="00BB1575" w:rsidRPr="00BB1575">
              <w:rPr>
                <w:sz w:val="18"/>
                <w:szCs w:val="18"/>
              </w:rPr>
              <w:t>Lichtfest in der Innenstadt von Salzgitter-Lebenstedt</w:t>
            </w:r>
            <w:r w:rsidRPr="00FC0346">
              <w:rPr>
                <w:sz w:val="18"/>
                <w:szCs w:val="18"/>
              </w:rPr>
              <w:t>"</w:t>
            </w:r>
          </w:p>
        </w:tc>
        <w:tc>
          <w:tcPr>
            <w:tcW w:w="969" w:type="pct"/>
            <w:shd w:val="clear" w:color="auto" w:fill="F2F2F2" w:themeFill="background1" w:themeFillShade="F2"/>
          </w:tcPr>
          <w:p w14:paraId="58E65EB1" w14:textId="431C6647" w:rsidR="00A45379" w:rsidRPr="00B16A42" w:rsidRDefault="009A6686" w:rsidP="008D1A80">
            <w:pPr>
              <w:textAlignment w:val="center"/>
              <w:rPr>
                <w:rFonts w:eastAsia="Times New Roman" w:cs="Arial"/>
                <w:color w:val="000000"/>
                <w:sz w:val="20"/>
                <w:szCs w:val="20"/>
                <w:lang w:eastAsia="de-DE"/>
              </w:rPr>
            </w:pPr>
            <w:r w:rsidRPr="003A6511">
              <w:rPr>
                <w:b/>
                <w:bCs/>
                <w:sz w:val="18"/>
                <w:szCs w:val="18"/>
              </w:rPr>
              <w:t>Pauschal</w:t>
            </w:r>
            <w:r w:rsidR="00FC0346">
              <w:rPr>
                <w:b/>
                <w:bCs/>
                <w:sz w:val="18"/>
                <w:szCs w:val="18"/>
              </w:rPr>
              <w:t>festpreis</w:t>
            </w:r>
            <w:r w:rsidR="00A67F28">
              <w:rPr>
                <w:b/>
                <w:bCs/>
                <w:sz w:val="18"/>
                <w:szCs w:val="18"/>
              </w:rPr>
              <w:t>*</w:t>
            </w:r>
          </w:p>
        </w:tc>
        <w:tc>
          <w:tcPr>
            <w:tcW w:w="801" w:type="pct"/>
          </w:tcPr>
          <w:p w14:paraId="18CB8551" w14:textId="77777777" w:rsidR="00A45379" w:rsidRPr="00B16A42" w:rsidRDefault="00A45379" w:rsidP="008D1A80">
            <w:pPr>
              <w:jc w:val="right"/>
              <w:textAlignment w:val="center"/>
              <w:rPr>
                <w:rFonts w:eastAsia="Times New Roman" w:cs="Arial"/>
                <w:color w:val="000000"/>
                <w:sz w:val="20"/>
                <w:szCs w:val="20"/>
                <w:lang w:eastAsia="de-DE"/>
              </w:rPr>
            </w:pPr>
            <w:r w:rsidRPr="00B16A42">
              <w:rPr>
                <w:rFonts w:cs="Arial"/>
                <w:sz w:val="20"/>
                <w:szCs w:val="20"/>
              </w:rPr>
              <w:fldChar w:fldCharType="begin">
                <w:ffData>
                  <w:name w:val="Text75"/>
                  <w:enabled/>
                  <w:calcOnExit w:val="0"/>
                  <w:textInput/>
                </w:ffData>
              </w:fldChar>
            </w:r>
            <w:r w:rsidRPr="00B16A42">
              <w:rPr>
                <w:rFonts w:cs="Arial"/>
                <w:sz w:val="20"/>
                <w:szCs w:val="20"/>
              </w:rPr>
              <w:instrText xml:space="preserve">FORMTEXT </w:instrText>
            </w:r>
            <w:r w:rsidRPr="00B16A42">
              <w:rPr>
                <w:rFonts w:cs="Arial"/>
                <w:sz w:val="20"/>
                <w:szCs w:val="20"/>
              </w:rPr>
            </w:r>
            <w:r w:rsidRPr="00B16A42">
              <w:rPr>
                <w:rFonts w:cs="Arial"/>
                <w:sz w:val="20"/>
                <w:szCs w:val="20"/>
              </w:rPr>
              <w:fldChar w:fldCharType="separate"/>
            </w:r>
            <w:r w:rsidRPr="00B16A42">
              <w:rPr>
                <w:rFonts w:cs="Arial"/>
                <w:sz w:val="20"/>
                <w:szCs w:val="20"/>
              </w:rPr>
              <w:t> </w:t>
            </w:r>
            <w:r w:rsidRPr="00B16A42">
              <w:rPr>
                <w:rFonts w:cs="Arial"/>
                <w:sz w:val="20"/>
                <w:szCs w:val="20"/>
              </w:rPr>
              <w:t> </w:t>
            </w:r>
            <w:r w:rsidRPr="00B16A42">
              <w:rPr>
                <w:rFonts w:cs="Arial"/>
                <w:sz w:val="20"/>
                <w:szCs w:val="20"/>
              </w:rPr>
              <w:t> </w:t>
            </w:r>
            <w:r w:rsidRPr="00B16A42">
              <w:rPr>
                <w:rFonts w:cs="Arial"/>
                <w:sz w:val="20"/>
                <w:szCs w:val="20"/>
              </w:rPr>
              <w:t> </w:t>
            </w:r>
            <w:r w:rsidRPr="00B16A42">
              <w:rPr>
                <w:rFonts w:cs="Arial"/>
                <w:sz w:val="20"/>
                <w:szCs w:val="20"/>
              </w:rPr>
              <w:t> </w:t>
            </w:r>
            <w:r w:rsidRPr="00B16A42">
              <w:rPr>
                <w:rFonts w:cs="Arial"/>
                <w:sz w:val="20"/>
                <w:szCs w:val="20"/>
              </w:rPr>
              <w:fldChar w:fldCharType="end"/>
            </w:r>
          </w:p>
        </w:tc>
      </w:tr>
    </w:tbl>
    <w:p w14:paraId="130BBA50" w14:textId="5E975C72" w:rsidR="00A67F28" w:rsidRPr="00A67F28" w:rsidRDefault="00A67F28" w:rsidP="00A67F28">
      <w:pPr>
        <w:rPr>
          <w:i/>
          <w:iCs/>
        </w:rPr>
      </w:pPr>
      <w:r w:rsidRPr="00A67F28">
        <w:rPr>
          <w:i/>
          <w:iCs/>
        </w:rPr>
        <w:t>* Der Bieter hat ergänzend zum Pauschalfestpreis eine überschlägige Aufteilung des Gesamtbudgets auf die wesentlichen Leistungsbestandteile im Angebot darzustellen (z. B. Infrastruktur, Personal, Rahmenprogramm, Sicherheit, Marketing). Eine detaillierte Kalkulation ist nicht erforderlich.</w:t>
      </w:r>
    </w:p>
    <w:p w14:paraId="60E3D5C8" w14:textId="2228D1F7" w:rsidR="00656CA8" w:rsidRDefault="00656CA8" w:rsidP="0086407B">
      <w:pPr>
        <w:pStyle w:val="berschrift1"/>
      </w:pPr>
      <w:r w:rsidRPr="00A45379">
        <w:t>Preisermittlung</w:t>
      </w:r>
      <w:r w:rsidR="00276606">
        <w:t xml:space="preserve"> </w:t>
      </w:r>
      <w:r w:rsidR="00883856">
        <w:t>des</w:t>
      </w:r>
      <w:r w:rsidR="00276606">
        <w:t xml:space="preserve"> Wertungspreis</w:t>
      </w:r>
      <w:r w:rsidR="00883856">
        <w:t>es</w:t>
      </w:r>
    </w:p>
    <w:p w14:paraId="6E7BB6A3" w14:textId="2F834D9D" w:rsidR="00656CA8" w:rsidRPr="00897946" w:rsidRDefault="00656CA8" w:rsidP="0086407B">
      <w:pPr>
        <w:pStyle w:val="berschrift2"/>
      </w:pPr>
      <w:r w:rsidRPr="0086407B">
        <w:t>Gesamtpreisermittlung</w:t>
      </w:r>
      <w:r w:rsidR="00276606">
        <w:t xml:space="preserve"> </w:t>
      </w:r>
      <w:r w:rsidR="00883856">
        <w:t>des Wertungspreises</w:t>
      </w:r>
    </w:p>
    <w:p w14:paraId="3FEC4856" w14:textId="77777777" w:rsidR="00B06543" w:rsidRPr="00897946" w:rsidRDefault="00656CA8" w:rsidP="00B06543">
      <w:r w:rsidRPr="00897946">
        <w:t>Der Gesamtpreis wird wie folgt bestimmt:</w:t>
      </w:r>
    </w:p>
    <w:p w14:paraId="33D9DD51" w14:textId="5B5163F7" w:rsidR="00E925F5" w:rsidRDefault="00B06543" w:rsidP="0055512A">
      <w:pPr>
        <w:pStyle w:val="Listenabsatz"/>
        <w:numPr>
          <w:ilvl w:val="0"/>
          <w:numId w:val="17"/>
        </w:numPr>
        <w:spacing w:line="276" w:lineRule="auto"/>
        <w:rPr>
          <w:rFonts w:eastAsiaTheme="majorEastAsia" w:cstheme="majorBidi"/>
          <w:b/>
          <w:sz w:val="24"/>
          <w:szCs w:val="26"/>
        </w:rPr>
      </w:pPr>
      <w:r w:rsidRPr="00897946">
        <w:rPr>
          <w:rFonts w:cs="Arial"/>
          <w:szCs w:val="21"/>
        </w:rPr>
        <w:t xml:space="preserve">Die </w:t>
      </w:r>
      <w:r w:rsidR="00DC6CD9">
        <w:rPr>
          <w:rFonts w:cs="Arial"/>
          <w:szCs w:val="21"/>
        </w:rPr>
        <w:t xml:space="preserve">Leistung der </w:t>
      </w:r>
      <w:r w:rsidR="00DE24AE" w:rsidRPr="00DE24AE">
        <w:rPr>
          <w:rFonts w:cs="Arial"/>
          <w:b/>
          <w:bCs/>
          <w:szCs w:val="21"/>
        </w:rPr>
        <w:t xml:space="preserve">lfd. Nr. </w:t>
      </w:r>
      <w:r w:rsidRPr="00DE24AE">
        <w:rPr>
          <w:rFonts w:cs="Arial"/>
          <w:b/>
          <w:bCs/>
          <w:szCs w:val="21"/>
        </w:rPr>
        <w:t>1.</w:t>
      </w:r>
      <w:r w:rsidRPr="00897946">
        <w:rPr>
          <w:rFonts w:cs="Arial"/>
          <w:szCs w:val="21"/>
        </w:rPr>
        <w:t xml:space="preserve"> </w:t>
      </w:r>
      <w:r w:rsidR="00DC6CD9">
        <w:rPr>
          <w:rFonts w:cs="Arial"/>
          <w:szCs w:val="21"/>
        </w:rPr>
        <w:t xml:space="preserve">wird </w:t>
      </w:r>
      <w:r w:rsidR="00FC0346">
        <w:rPr>
          <w:rFonts w:cs="Arial"/>
          <w:szCs w:val="21"/>
        </w:rPr>
        <w:t xml:space="preserve">einmalig </w:t>
      </w:r>
      <w:r w:rsidR="00DC6CD9">
        <w:rPr>
          <w:rFonts w:cs="Arial"/>
          <w:szCs w:val="21"/>
        </w:rPr>
        <w:t>zu 100 % gewertet</w:t>
      </w:r>
    </w:p>
    <w:p w14:paraId="30216285" w14:textId="0A76C783" w:rsidR="00656CA8" w:rsidRPr="00897946" w:rsidRDefault="00656CA8" w:rsidP="00A45379">
      <w:pPr>
        <w:pStyle w:val="berschrift2"/>
      </w:pPr>
      <w:r w:rsidRPr="00897946">
        <w:t>Preisformel</w:t>
      </w:r>
      <w:r w:rsidR="00276606">
        <w:t xml:space="preserve"> </w:t>
      </w:r>
      <w:r w:rsidR="00883856">
        <w:t>des Wertungspreises</w:t>
      </w:r>
    </w:p>
    <w:p w14:paraId="3AD2B7A0" w14:textId="54AC0F27" w:rsidR="00656CA8" w:rsidRPr="00897946" w:rsidRDefault="00656CA8" w:rsidP="00656CA8">
      <w:pPr>
        <w:rPr>
          <w:rFonts w:cs="Arial"/>
          <w:lang w:eastAsia="de-DE"/>
        </w:rPr>
      </w:pPr>
      <w:r w:rsidRPr="00897946">
        <w:rPr>
          <w:rFonts w:cs="Arial"/>
          <w:lang w:eastAsia="de-DE"/>
        </w:rPr>
        <w:t>Die Preisformel lautet:</w:t>
      </w:r>
    </w:p>
    <w:p w14:paraId="1244E351" w14:textId="04D4721A" w:rsidR="0055512A" w:rsidRPr="00E91007" w:rsidRDefault="00656CA8" w:rsidP="0055512A">
      <w:pPr>
        <w:ind w:firstLine="708"/>
        <w:rPr>
          <w:rFonts w:cs="Arial"/>
          <w:lang w:eastAsia="de-DE"/>
        </w:rPr>
      </w:pPr>
      <w:r w:rsidRPr="00897946">
        <w:rPr>
          <w:rFonts w:cs="Arial"/>
          <w:lang w:eastAsia="de-DE"/>
        </w:rPr>
        <w:t xml:space="preserve">Gesamtpreis = </w:t>
      </w:r>
      <w:r w:rsidR="00B06543" w:rsidRPr="00897946">
        <w:rPr>
          <w:rFonts w:cs="Arial"/>
          <w:lang w:eastAsia="de-DE"/>
        </w:rPr>
        <w:tab/>
        <w:t xml:space="preserve">(Preis </w:t>
      </w:r>
      <w:r w:rsidR="00CC0EC0">
        <w:rPr>
          <w:rFonts w:cs="Arial"/>
          <w:lang w:eastAsia="de-DE"/>
        </w:rPr>
        <w:t xml:space="preserve">lfd. Nr. </w:t>
      </w:r>
      <w:r w:rsidR="00B06543" w:rsidRPr="00897946">
        <w:rPr>
          <w:rFonts w:cs="Arial"/>
          <w:lang w:eastAsia="de-DE"/>
        </w:rPr>
        <w:t>1)</w:t>
      </w:r>
    </w:p>
    <w:p w14:paraId="0047BBB9" w14:textId="274F0E10" w:rsidR="00DE24AE" w:rsidRPr="00E91007" w:rsidRDefault="00DE24AE" w:rsidP="00E91007">
      <w:pPr>
        <w:ind w:left="2124" w:firstLine="708"/>
        <w:rPr>
          <w:rFonts w:cs="Arial"/>
          <w:lang w:eastAsia="de-DE"/>
        </w:rPr>
      </w:pPr>
    </w:p>
    <w:sectPr w:rsidR="00DE24AE" w:rsidRPr="00E9100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BDF1A" w14:textId="77777777" w:rsidR="00965318" w:rsidRDefault="00965318" w:rsidP="00A415B4">
      <w:pPr>
        <w:spacing w:after="0" w:line="240" w:lineRule="auto"/>
      </w:pPr>
      <w:r>
        <w:separator/>
      </w:r>
    </w:p>
  </w:endnote>
  <w:endnote w:type="continuationSeparator" w:id="0">
    <w:p w14:paraId="0C8FF59E" w14:textId="77777777" w:rsidR="00965318" w:rsidRDefault="00965318" w:rsidP="00A41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5CB4" w14:textId="77777777" w:rsidR="00AC47F1" w:rsidRDefault="00AC47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F723" w14:textId="16EEC2BC" w:rsidR="00F35F13" w:rsidRDefault="00F35F13" w:rsidP="00F35F13">
    <w:pPr>
      <w:pStyle w:val="Fuzeile"/>
      <w:jc w:val="right"/>
    </w:pPr>
    <w:r>
      <w:fldChar w:fldCharType="begin"/>
    </w:r>
    <w:r>
      <w:instrText xml:space="preserve"> PAGE  \* Arabic  \* MERGEFORMAT </w:instrText>
    </w:r>
    <w:r>
      <w:fldChar w:fldCharType="separate"/>
    </w:r>
    <w:r>
      <w:rPr>
        <w:noProof/>
      </w:rPr>
      <w:t>2</w:t>
    </w:r>
    <w:r>
      <w:fldChar w:fldCharType="end"/>
    </w:r>
    <w:r>
      <w:t xml:space="preserve"> von </w:t>
    </w:r>
    <w:fldSimple w:instr=" NUMPAGES  \* Arabic  \* MERGEFORMAT ">
      <w:r>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A17D" w14:textId="77777777" w:rsidR="00AC47F1" w:rsidRDefault="00AC47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7C5E" w14:textId="77777777" w:rsidR="00965318" w:rsidRDefault="00965318" w:rsidP="00A415B4">
      <w:pPr>
        <w:spacing w:after="0" w:line="240" w:lineRule="auto"/>
      </w:pPr>
      <w:r>
        <w:separator/>
      </w:r>
    </w:p>
  </w:footnote>
  <w:footnote w:type="continuationSeparator" w:id="0">
    <w:p w14:paraId="04BD8804" w14:textId="77777777" w:rsidR="00965318" w:rsidRDefault="00965318" w:rsidP="00A415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D780D" w14:textId="77777777" w:rsidR="00AC47F1" w:rsidRDefault="00AC47F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39"/>
      <w:gridCol w:w="3990"/>
      <w:gridCol w:w="3743"/>
    </w:tblGrid>
    <w:tr w:rsidR="00FC0346" w:rsidRPr="005E0202" w14:paraId="70244194" w14:textId="77777777" w:rsidTr="00FC0346">
      <w:trPr>
        <w:trHeight w:val="340"/>
      </w:trPr>
      <w:tc>
        <w:tcPr>
          <w:tcW w:w="1339" w:type="dxa"/>
          <w:vAlign w:val="center"/>
        </w:tcPr>
        <w:p w14:paraId="666F38EB" w14:textId="739D3BFC" w:rsidR="00FC0346" w:rsidRPr="005E0202" w:rsidRDefault="00FC0346" w:rsidP="00FC0346">
          <w:pPr>
            <w:pStyle w:val="Kopfzeile"/>
            <w:tabs>
              <w:tab w:val="clear" w:pos="9072"/>
              <w:tab w:val="right" w:pos="8646"/>
            </w:tabs>
            <w:rPr>
              <w:rFonts w:cs="Arial"/>
              <w:sz w:val="18"/>
              <w:szCs w:val="18"/>
              <w:highlight w:val="yellow"/>
            </w:rPr>
          </w:pPr>
          <w:bookmarkStart w:id="0" w:name="_Hlk124502223"/>
          <w:r w:rsidRPr="00CE43E5">
            <w:rPr>
              <w:rFonts w:cs="Arial"/>
              <w:sz w:val="18"/>
              <w:szCs w:val="18"/>
            </w:rPr>
            <w:t>Auftraggeber:</w:t>
          </w:r>
        </w:p>
      </w:tc>
      <w:tc>
        <w:tcPr>
          <w:tcW w:w="7733" w:type="dxa"/>
          <w:gridSpan w:val="2"/>
          <w:vAlign w:val="center"/>
        </w:tcPr>
        <w:p w14:paraId="53E76BED" w14:textId="661B9B15" w:rsidR="00FC0346" w:rsidRPr="005E0202" w:rsidRDefault="00FC0346" w:rsidP="00FC0346">
          <w:pPr>
            <w:pStyle w:val="Kopfzeile"/>
            <w:tabs>
              <w:tab w:val="right" w:pos="8646"/>
            </w:tabs>
            <w:rPr>
              <w:rFonts w:cs="Arial"/>
              <w:sz w:val="18"/>
              <w:szCs w:val="18"/>
              <w:highlight w:val="yellow"/>
            </w:rPr>
          </w:pPr>
          <w:r w:rsidRPr="006E3C79">
            <w:rPr>
              <w:rFonts w:cs="Arial"/>
              <w:sz w:val="18"/>
              <w:szCs w:val="18"/>
            </w:rPr>
            <w:t>Wirtschafts- und Innovationsförderung Salzgitter GmbH</w:t>
          </w:r>
        </w:p>
      </w:tc>
    </w:tr>
    <w:tr w:rsidR="00FC0346" w:rsidRPr="005E0202" w14:paraId="1CC958DD" w14:textId="77777777" w:rsidTr="00FC0346">
      <w:trPr>
        <w:trHeight w:val="340"/>
      </w:trPr>
      <w:tc>
        <w:tcPr>
          <w:tcW w:w="1339" w:type="dxa"/>
          <w:vAlign w:val="center"/>
        </w:tcPr>
        <w:p w14:paraId="39F4CCD8" w14:textId="06117329" w:rsidR="00FC0346" w:rsidRPr="005E0202" w:rsidRDefault="00FC0346" w:rsidP="00FC0346">
          <w:pPr>
            <w:pStyle w:val="Kopfzeile"/>
            <w:tabs>
              <w:tab w:val="clear" w:pos="9072"/>
              <w:tab w:val="right" w:pos="8646"/>
            </w:tabs>
            <w:rPr>
              <w:rFonts w:cs="Arial"/>
              <w:sz w:val="18"/>
              <w:szCs w:val="18"/>
            </w:rPr>
          </w:pPr>
          <w:r w:rsidRPr="00CE43E5">
            <w:rPr>
              <w:rFonts w:cs="Arial"/>
              <w:sz w:val="18"/>
              <w:szCs w:val="18"/>
              <w:lang w:val="x-none"/>
            </w:rPr>
            <w:t>Projekt:</w:t>
          </w:r>
        </w:p>
      </w:tc>
      <w:tc>
        <w:tcPr>
          <w:tcW w:w="7733" w:type="dxa"/>
          <w:gridSpan w:val="2"/>
          <w:vAlign w:val="center"/>
        </w:tcPr>
        <w:p w14:paraId="7F633A87" w14:textId="296ADE77" w:rsidR="00FC0346" w:rsidRPr="005E0202" w:rsidRDefault="00BB1575" w:rsidP="00FC0346">
          <w:pPr>
            <w:pStyle w:val="Kopfzeile"/>
            <w:tabs>
              <w:tab w:val="clear" w:pos="9072"/>
              <w:tab w:val="right" w:pos="8646"/>
            </w:tabs>
            <w:rPr>
              <w:rFonts w:cs="Arial"/>
              <w:sz w:val="18"/>
              <w:szCs w:val="18"/>
            </w:rPr>
          </w:pPr>
          <w:r w:rsidRPr="00BB1575">
            <w:rPr>
              <w:rFonts w:cs="Arial"/>
              <w:sz w:val="18"/>
              <w:szCs w:val="18"/>
            </w:rPr>
            <w:t>Lichtfest in der Innenstadt von Salzgitter-Lebenstedt 2026</w:t>
          </w:r>
        </w:p>
      </w:tc>
    </w:tr>
    <w:tr w:rsidR="00280EBB" w:rsidRPr="005E0202" w14:paraId="25235931" w14:textId="77777777" w:rsidTr="00FC0346">
      <w:trPr>
        <w:trHeight w:val="340"/>
      </w:trPr>
      <w:tc>
        <w:tcPr>
          <w:tcW w:w="1339" w:type="dxa"/>
          <w:vAlign w:val="center"/>
        </w:tcPr>
        <w:p w14:paraId="7362C7A9" w14:textId="77777777" w:rsidR="00280EBB" w:rsidRPr="005E0202" w:rsidRDefault="00280EBB" w:rsidP="00FC0346">
          <w:pPr>
            <w:pStyle w:val="Kopfzeile"/>
            <w:tabs>
              <w:tab w:val="clear" w:pos="9072"/>
              <w:tab w:val="right" w:pos="8646"/>
            </w:tabs>
            <w:rPr>
              <w:rFonts w:cs="Arial"/>
              <w:sz w:val="18"/>
              <w:szCs w:val="18"/>
            </w:rPr>
          </w:pPr>
        </w:p>
      </w:tc>
      <w:tc>
        <w:tcPr>
          <w:tcW w:w="7733" w:type="dxa"/>
          <w:gridSpan w:val="2"/>
          <w:vAlign w:val="center"/>
        </w:tcPr>
        <w:p w14:paraId="2F929322" w14:textId="77777777" w:rsidR="00280EBB" w:rsidRPr="005E0202" w:rsidRDefault="00280EBB" w:rsidP="00FC0346">
          <w:pPr>
            <w:pStyle w:val="Kopfzeile"/>
            <w:tabs>
              <w:tab w:val="clear" w:pos="9072"/>
              <w:tab w:val="right" w:pos="8646"/>
            </w:tabs>
            <w:rPr>
              <w:rFonts w:cs="Arial"/>
              <w:sz w:val="18"/>
              <w:szCs w:val="18"/>
            </w:rPr>
          </w:pPr>
        </w:p>
      </w:tc>
    </w:tr>
    <w:tr w:rsidR="00280EBB" w:rsidRPr="005E0202" w14:paraId="7CEF418E" w14:textId="77777777" w:rsidTr="00FC0346">
      <w:trPr>
        <w:trHeight w:val="340"/>
      </w:trPr>
      <w:tc>
        <w:tcPr>
          <w:tcW w:w="5329" w:type="dxa"/>
          <w:gridSpan w:val="2"/>
          <w:vAlign w:val="center"/>
        </w:tcPr>
        <w:p w14:paraId="58217E79" w14:textId="150B79F8" w:rsidR="00280EBB" w:rsidRPr="005E0202" w:rsidRDefault="00280EBB" w:rsidP="00FC0346">
          <w:pPr>
            <w:pStyle w:val="Kopfzeile"/>
            <w:tabs>
              <w:tab w:val="clear" w:pos="9072"/>
              <w:tab w:val="right" w:pos="8646"/>
            </w:tabs>
            <w:rPr>
              <w:rFonts w:cs="Arial"/>
              <w:b/>
              <w:bCs/>
              <w:sz w:val="18"/>
              <w:szCs w:val="18"/>
            </w:rPr>
          </w:pPr>
          <w:r w:rsidRPr="005E0202">
            <w:rPr>
              <w:rFonts w:cs="Arial"/>
              <w:b/>
              <w:bCs/>
              <w:sz w:val="18"/>
              <w:szCs w:val="18"/>
            </w:rPr>
            <w:t xml:space="preserve">Anlage </w:t>
          </w:r>
          <w:r w:rsidR="00AC47F1">
            <w:rPr>
              <w:rFonts w:cs="Arial"/>
              <w:b/>
              <w:bCs/>
              <w:sz w:val="18"/>
              <w:szCs w:val="18"/>
            </w:rPr>
            <w:t>4</w:t>
          </w:r>
          <w:r w:rsidRPr="005E0202">
            <w:rPr>
              <w:rFonts w:cs="Arial"/>
              <w:sz w:val="18"/>
              <w:szCs w:val="18"/>
            </w:rPr>
            <w:t xml:space="preserve"> – Preisblatt</w:t>
          </w:r>
        </w:p>
      </w:tc>
      <w:tc>
        <w:tcPr>
          <w:tcW w:w="3743" w:type="dxa"/>
          <w:vAlign w:val="center"/>
        </w:tcPr>
        <w:p w14:paraId="17FDC159" w14:textId="2EE74C82" w:rsidR="00280EBB" w:rsidRPr="005E0202" w:rsidRDefault="00FC0346" w:rsidP="00FC0346">
          <w:pPr>
            <w:pStyle w:val="Kopfzeile"/>
            <w:tabs>
              <w:tab w:val="clear" w:pos="9072"/>
              <w:tab w:val="right" w:pos="8646"/>
            </w:tabs>
            <w:jc w:val="right"/>
            <w:rPr>
              <w:rFonts w:cs="Arial"/>
              <w:b/>
              <w:bCs/>
              <w:sz w:val="18"/>
              <w:szCs w:val="18"/>
            </w:rPr>
          </w:pPr>
          <w:r>
            <w:rPr>
              <w:rFonts w:cs="Arial"/>
              <w:b/>
              <w:bCs/>
              <w:sz w:val="18"/>
              <w:szCs w:val="18"/>
            </w:rPr>
            <w:t>Stand:</w:t>
          </w:r>
          <w:r w:rsidRPr="00F31910">
            <w:rPr>
              <w:rFonts w:cs="Arial"/>
              <w:sz w:val="18"/>
              <w:szCs w:val="18"/>
            </w:rPr>
            <w:t xml:space="preserve"> </w:t>
          </w:r>
          <w:r w:rsidR="005925EE">
            <w:rPr>
              <w:rFonts w:cs="Arial"/>
              <w:sz w:val="18"/>
              <w:szCs w:val="18"/>
            </w:rPr>
            <w:t>08</w:t>
          </w:r>
          <w:r>
            <w:rPr>
              <w:rFonts w:cs="Arial"/>
              <w:sz w:val="18"/>
              <w:szCs w:val="18"/>
            </w:rPr>
            <w:t>.0</w:t>
          </w:r>
          <w:r w:rsidR="00BB1575">
            <w:rPr>
              <w:rFonts w:cs="Arial"/>
              <w:sz w:val="18"/>
              <w:szCs w:val="18"/>
            </w:rPr>
            <w:t>6</w:t>
          </w:r>
          <w:r>
            <w:rPr>
              <w:rFonts w:cs="Arial"/>
              <w:sz w:val="18"/>
              <w:szCs w:val="18"/>
            </w:rPr>
            <w:t>.2026</w:t>
          </w:r>
        </w:p>
      </w:tc>
    </w:tr>
    <w:bookmarkEnd w:id="0"/>
  </w:tbl>
  <w:p w14:paraId="1B3261E5" w14:textId="77777777" w:rsidR="00E925F5" w:rsidRPr="00656CA8" w:rsidRDefault="00E925F5">
    <w:pPr>
      <w:pStyle w:val="Kopfzeile"/>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EFE08" w14:textId="77777777" w:rsidR="00AC47F1" w:rsidRDefault="00AC47F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1EB3"/>
    <w:multiLevelType w:val="multilevel"/>
    <w:tmpl w:val="0407001F"/>
    <w:lvl w:ilvl="0">
      <w:start w:val="1"/>
      <w:numFmt w:val="decimal"/>
      <w:lvlText w:val="%1."/>
      <w:lvlJc w:val="left"/>
      <w:pPr>
        <w:ind w:left="1776" w:hanging="360"/>
      </w:pPr>
      <w:rPr>
        <w:rFonts w:hint="default"/>
      </w:rPr>
    </w:lvl>
    <w:lvl w:ilvl="1">
      <w:start w:val="1"/>
      <w:numFmt w:val="decimal"/>
      <w:lvlText w:val="%1.%2."/>
      <w:lvlJc w:val="left"/>
      <w:pPr>
        <w:ind w:left="2208" w:hanging="432"/>
      </w:pPr>
    </w:lvl>
    <w:lvl w:ilvl="2">
      <w:start w:val="1"/>
      <w:numFmt w:val="decimal"/>
      <w:lvlText w:val="%1.%2.%3."/>
      <w:lvlJc w:val="left"/>
      <w:pPr>
        <w:ind w:left="2640" w:hanging="504"/>
      </w:pPr>
    </w:lvl>
    <w:lvl w:ilvl="3">
      <w:start w:val="1"/>
      <w:numFmt w:val="decimal"/>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abstractNum w:abstractNumId="1" w15:restartNumberingAfterBreak="0">
    <w:nsid w:val="0639623F"/>
    <w:multiLevelType w:val="multilevel"/>
    <w:tmpl w:val="C122B1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F9559B"/>
    <w:multiLevelType w:val="multilevel"/>
    <w:tmpl w:val="8F866938"/>
    <w:styleLink w:val="Formatvorlage1"/>
    <w:lvl w:ilvl="0">
      <w:start w:val="1"/>
      <w:numFmt w:val="decimal"/>
      <w:suff w:val="space"/>
      <w:lvlText w:val="%1"/>
      <w:lvlJc w:val="left"/>
      <w:pPr>
        <w:ind w:left="0" w:firstLine="0"/>
      </w:pPr>
      <w:rPr>
        <w:rFonts w:ascii="Arial" w:hAnsi="Arial" w:hint="default"/>
        <w:b/>
        <w:i w:val="0"/>
        <w:sz w:val="24"/>
        <w:szCs w:val="24"/>
      </w:rPr>
    </w:lvl>
    <w:lvl w:ilvl="1">
      <w:start w:val="1"/>
      <w:numFmt w:val="decimal"/>
      <w:suff w:val="space"/>
      <w:lvlText w:val="%1.%2"/>
      <w:lvlJc w:val="left"/>
      <w:pPr>
        <w:ind w:left="0" w:firstLine="0"/>
      </w:pPr>
      <w:rPr>
        <w:rFonts w:ascii="Arial" w:hAnsi="Arial"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350"/>
        </w:tabs>
        <w:ind w:left="0" w:firstLine="0"/>
      </w:pPr>
      <w:rPr>
        <w:rFonts w:ascii="Arial" w:hAnsi="Arial" w:cs="Times New Roman" w:hint="default"/>
        <w:b/>
        <w:i w:val="0"/>
        <w:iCs w:val="0"/>
        <w:caps w:val="0"/>
        <w:smallCaps w:val="0"/>
        <w:strike w:val="0"/>
        <w:dstrike w:val="0"/>
        <w:vanish w:val="0"/>
        <w:spacing w:val="0"/>
        <w:kern w:val="0"/>
        <w:position w:val="0"/>
        <w:sz w:val="20"/>
        <w:szCs w:val="18"/>
        <w:u w:val="none"/>
        <w:vertAlign w:val="baseline"/>
      </w:rPr>
    </w:lvl>
    <w:lvl w:ilvl="3">
      <w:start w:val="1"/>
      <w:numFmt w:val="decimal"/>
      <w:lvlText w:val="%1.%2.%3.%4"/>
      <w:lvlJc w:val="left"/>
      <w:pPr>
        <w:tabs>
          <w:tab w:val="num" w:pos="350"/>
        </w:tabs>
        <w:ind w:left="0" w:firstLine="0"/>
      </w:pPr>
      <w:rPr>
        <w:rFonts w:ascii="Arial" w:hAnsi="Arial"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350"/>
        </w:tabs>
        <w:ind w:left="0" w:firstLine="0"/>
      </w:pPr>
      <w:rPr>
        <w:rFonts w:ascii="Arial Fett" w:hAnsi="Arial Fett" w:cs="Times New Roman" w:hint="default"/>
        <w:b/>
        <w:i w:val="0"/>
        <w:sz w:val="18"/>
        <w:szCs w:val="18"/>
      </w:rPr>
    </w:lvl>
    <w:lvl w:ilvl="5">
      <w:start w:val="1"/>
      <w:numFmt w:val="decimal"/>
      <w:lvlText w:val="%1.%2.%3.%4.%5.%6."/>
      <w:lvlJc w:val="left"/>
      <w:pPr>
        <w:tabs>
          <w:tab w:val="num" w:pos="350"/>
        </w:tabs>
        <w:ind w:left="0" w:firstLine="0"/>
      </w:pPr>
      <w:rPr>
        <w:rFonts w:ascii="Arial Fett" w:hAnsi="Arial Fett" w:cs="Times New Roman" w:hint="default"/>
        <w:b/>
        <w:i w:val="0"/>
        <w:sz w:val="18"/>
        <w:szCs w:val="18"/>
      </w:rPr>
    </w:lvl>
    <w:lvl w:ilvl="6">
      <w:start w:val="1"/>
      <w:numFmt w:val="decimal"/>
      <w:lvlText w:val="%1.%2.%3.%4.%5.%6.%7."/>
      <w:lvlJc w:val="left"/>
      <w:pPr>
        <w:tabs>
          <w:tab w:val="num" w:pos="350"/>
        </w:tabs>
        <w:ind w:left="0" w:firstLine="0"/>
      </w:pPr>
      <w:rPr>
        <w:rFonts w:ascii="Arial Fett" w:hAnsi="Arial Fett" w:cs="Times New Roman" w:hint="default"/>
        <w:b/>
        <w:i w:val="0"/>
        <w:sz w:val="18"/>
        <w:szCs w:val="18"/>
      </w:rPr>
    </w:lvl>
    <w:lvl w:ilvl="7">
      <w:start w:val="1"/>
      <w:numFmt w:val="decimal"/>
      <w:lvlText w:val="%1.%2.%3.%4.%5.%6.%7.%8."/>
      <w:lvlJc w:val="left"/>
      <w:pPr>
        <w:tabs>
          <w:tab w:val="num" w:pos="350"/>
        </w:tabs>
        <w:ind w:left="0" w:firstLine="0"/>
      </w:pPr>
      <w:rPr>
        <w:rFonts w:cs="Times New Roman" w:hint="default"/>
      </w:rPr>
    </w:lvl>
    <w:lvl w:ilvl="8">
      <w:start w:val="1"/>
      <w:numFmt w:val="decimal"/>
      <w:lvlText w:val="%1.%2.%3.%4.%5.%6.%7.%8.%9."/>
      <w:lvlJc w:val="left"/>
      <w:pPr>
        <w:tabs>
          <w:tab w:val="num" w:pos="350"/>
        </w:tabs>
        <w:ind w:left="0" w:firstLine="0"/>
      </w:pPr>
      <w:rPr>
        <w:rFonts w:cs="Times New Roman" w:hint="default"/>
      </w:rPr>
    </w:lvl>
  </w:abstractNum>
  <w:abstractNum w:abstractNumId="3" w15:restartNumberingAfterBreak="0">
    <w:nsid w:val="0C5B2E88"/>
    <w:multiLevelType w:val="multilevel"/>
    <w:tmpl w:val="FCEA2F10"/>
    <w:lvl w:ilvl="0">
      <w:start w:val="1"/>
      <w:numFmt w:val="decimal"/>
      <w:suff w:val="space"/>
      <w:lvlText w:val="%1."/>
      <w:lvlJc w:val="left"/>
      <w:pPr>
        <w:ind w:left="0" w:firstLine="0"/>
      </w:pPr>
      <w:rPr>
        <w:rFonts w:hint="default"/>
      </w:rPr>
    </w:lvl>
    <w:lvl w:ilvl="1">
      <w:start w:val="1"/>
      <w:numFmt w:val="decimal"/>
      <w:lvlText w:val="%1.%2."/>
      <w:lvlJc w:val="left"/>
      <w:pPr>
        <w:ind w:left="0" w:firstLine="0"/>
      </w:pPr>
      <w:rPr>
        <w:rFonts w:hint="default"/>
        <w:sz w:val="21"/>
        <w:szCs w:val="21"/>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EE879D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3E78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B650C1"/>
    <w:multiLevelType w:val="hybridMultilevel"/>
    <w:tmpl w:val="4A9A441E"/>
    <w:lvl w:ilvl="0" w:tplc="384E5250">
      <w:start w:val="1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2201FBA"/>
    <w:multiLevelType w:val="multilevel"/>
    <w:tmpl w:val="A54284B6"/>
    <w:lvl w:ilvl="0">
      <w:start w:val="1"/>
      <w:numFmt w:val="decimal"/>
      <w:lvlText w:val="%1"/>
      <w:lvlJc w:val="left"/>
      <w:pPr>
        <w:ind w:left="432" w:hanging="432"/>
      </w:pPr>
      <w:rPr>
        <w:rFonts w:hint="default"/>
        <w:b/>
        <w:i w:val="0"/>
        <w:sz w:val="24"/>
        <w:szCs w:val="24"/>
      </w:rPr>
    </w:lvl>
    <w:lvl w:ilvl="1">
      <w:start w:val="1"/>
      <w:numFmt w:val="decimal"/>
      <w:lvlText w:val="%1.%2"/>
      <w:lvlJc w:val="left"/>
      <w:pPr>
        <w:ind w:left="576" w:hanging="576"/>
      </w:pPr>
      <w:rPr>
        <w:rFonts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lvlText w:val="%1.%2.%3"/>
      <w:lvlJc w:val="left"/>
      <w:pPr>
        <w:ind w:left="720" w:hanging="720"/>
      </w:pPr>
      <w:rPr>
        <w:rFonts w:hint="default"/>
        <w:b/>
        <w:i w:val="0"/>
        <w:iCs w:val="0"/>
        <w:caps w:val="0"/>
        <w:smallCaps w:val="0"/>
        <w:strike w:val="0"/>
        <w:dstrike w:val="0"/>
        <w:vanish w:val="0"/>
        <w:spacing w:val="0"/>
        <w:kern w:val="0"/>
        <w:position w:val="0"/>
        <w:sz w:val="20"/>
        <w:szCs w:val="18"/>
        <w:u w:val="none"/>
        <w:vertAlign w:val="baseline"/>
      </w:rPr>
    </w:lvl>
    <w:lvl w:ilvl="3">
      <w:start w:val="1"/>
      <w:numFmt w:val="decimal"/>
      <w:lvlText w:val="%1.%2.%3.%4"/>
      <w:lvlJc w:val="left"/>
      <w:pPr>
        <w:ind w:left="864" w:hanging="864"/>
      </w:pPr>
      <w:rPr>
        <w:rFonts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ind w:left="1008" w:hanging="1008"/>
      </w:pPr>
      <w:rPr>
        <w:rFonts w:hint="default"/>
        <w:b/>
        <w:i w:val="0"/>
        <w:sz w:val="18"/>
        <w:szCs w:val="18"/>
      </w:rPr>
    </w:lvl>
    <w:lvl w:ilvl="5">
      <w:start w:val="1"/>
      <w:numFmt w:val="decimal"/>
      <w:lvlText w:val="%1.%2.%3.%4.%5.%6"/>
      <w:lvlJc w:val="left"/>
      <w:pPr>
        <w:ind w:left="1152" w:hanging="1152"/>
      </w:pPr>
      <w:rPr>
        <w:rFonts w:hint="default"/>
        <w:b/>
        <w:i w:val="0"/>
        <w:sz w:val="18"/>
        <w:szCs w:val="18"/>
      </w:rPr>
    </w:lvl>
    <w:lvl w:ilvl="6">
      <w:start w:val="1"/>
      <w:numFmt w:val="decimal"/>
      <w:lvlText w:val="%1.%2.%3.%4.%5.%6.%7"/>
      <w:lvlJc w:val="left"/>
      <w:pPr>
        <w:ind w:left="1296" w:hanging="1296"/>
      </w:pPr>
      <w:rPr>
        <w:rFonts w:hint="default"/>
        <w:b/>
        <w:i w:val="0"/>
        <w:sz w:val="18"/>
        <w:szCs w:val="18"/>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B0B528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43761C"/>
    <w:multiLevelType w:val="hybridMultilevel"/>
    <w:tmpl w:val="5462B0E0"/>
    <w:lvl w:ilvl="0" w:tplc="E43426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25505A"/>
    <w:multiLevelType w:val="hybridMultilevel"/>
    <w:tmpl w:val="87B83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2C5A5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016FBB"/>
    <w:multiLevelType w:val="hybridMultilevel"/>
    <w:tmpl w:val="65ACF61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9376E11"/>
    <w:multiLevelType w:val="hybridMultilevel"/>
    <w:tmpl w:val="2ABE0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D5247A"/>
    <w:multiLevelType w:val="multilevel"/>
    <w:tmpl w:val="10E44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2C24B4"/>
    <w:multiLevelType w:val="hybridMultilevel"/>
    <w:tmpl w:val="710AF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D734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93283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7BB94C30"/>
    <w:multiLevelType w:val="hybridMultilevel"/>
    <w:tmpl w:val="9A4E50DC"/>
    <w:lvl w:ilvl="0" w:tplc="1268846A">
      <w:start w:val="1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384414">
    <w:abstractNumId w:val="14"/>
  </w:num>
  <w:num w:numId="2" w16cid:durableId="1615795183">
    <w:abstractNumId w:val="7"/>
  </w:num>
  <w:num w:numId="3" w16cid:durableId="452601686">
    <w:abstractNumId w:val="11"/>
  </w:num>
  <w:num w:numId="4" w16cid:durableId="155994236">
    <w:abstractNumId w:val="3"/>
  </w:num>
  <w:num w:numId="5" w16cid:durableId="1623802155">
    <w:abstractNumId w:val="12"/>
  </w:num>
  <w:num w:numId="6" w16cid:durableId="662004636">
    <w:abstractNumId w:val="6"/>
  </w:num>
  <w:num w:numId="7" w16cid:durableId="65498446">
    <w:abstractNumId w:val="18"/>
  </w:num>
  <w:num w:numId="8" w16cid:durableId="139345839">
    <w:abstractNumId w:val="4"/>
  </w:num>
  <w:num w:numId="9" w16cid:durableId="474876372">
    <w:abstractNumId w:val="5"/>
  </w:num>
  <w:num w:numId="10" w16cid:durableId="895773860">
    <w:abstractNumId w:val="16"/>
  </w:num>
  <w:num w:numId="11" w16cid:durableId="1195196544">
    <w:abstractNumId w:val="9"/>
  </w:num>
  <w:num w:numId="12" w16cid:durableId="1483347037">
    <w:abstractNumId w:val="2"/>
  </w:num>
  <w:num w:numId="13" w16cid:durableId="1033384104">
    <w:abstractNumId w:val="1"/>
  </w:num>
  <w:num w:numId="14" w16cid:durableId="1783719245">
    <w:abstractNumId w:val="0"/>
  </w:num>
  <w:num w:numId="15" w16cid:durableId="556667766">
    <w:abstractNumId w:val="8"/>
  </w:num>
  <w:num w:numId="16" w16cid:durableId="282422304">
    <w:abstractNumId w:val="15"/>
  </w:num>
  <w:num w:numId="17" w16cid:durableId="699552040">
    <w:abstractNumId w:val="10"/>
  </w:num>
  <w:num w:numId="18" w16cid:durableId="1388454003">
    <w:abstractNumId w:val="13"/>
  </w:num>
  <w:num w:numId="19" w16cid:durableId="11290548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OL5mVEkF++qfzIro2zwfLuvGh/JR++8i8fkkXikaTATQL4vuupmjaPsrVAWP7pU1lYmGuFBiqyULx7rZPUUJw==" w:salt="cL5ikIKOG90Sc2WNNVjQ4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3E3"/>
    <w:rsid w:val="00022F8C"/>
    <w:rsid w:val="00026285"/>
    <w:rsid w:val="00053061"/>
    <w:rsid w:val="00074B9C"/>
    <w:rsid w:val="00094861"/>
    <w:rsid w:val="00113C39"/>
    <w:rsid w:val="00196E55"/>
    <w:rsid w:val="001A4E83"/>
    <w:rsid w:val="001B2FDD"/>
    <w:rsid w:val="001C0246"/>
    <w:rsid w:val="001C3BBB"/>
    <w:rsid w:val="001C4605"/>
    <w:rsid w:val="001D1738"/>
    <w:rsid w:val="001F26F0"/>
    <w:rsid w:val="001F51F9"/>
    <w:rsid w:val="001F72F3"/>
    <w:rsid w:val="002258C3"/>
    <w:rsid w:val="0022629D"/>
    <w:rsid w:val="00240F1E"/>
    <w:rsid w:val="00266019"/>
    <w:rsid w:val="00272B82"/>
    <w:rsid w:val="00276606"/>
    <w:rsid w:val="00280EBB"/>
    <w:rsid w:val="002A6381"/>
    <w:rsid w:val="002F6C0B"/>
    <w:rsid w:val="003434A9"/>
    <w:rsid w:val="003524C2"/>
    <w:rsid w:val="00362C0D"/>
    <w:rsid w:val="00380B52"/>
    <w:rsid w:val="00395C39"/>
    <w:rsid w:val="003A0171"/>
    <w:rsid w:val="003F22B7"/>
    <w:rsid w:val="00413083"/>
    <w:rsid w:val="00416745"/>
    <w:rsid w:val="00416DCD"/>
    <w:rsid w:val="00447817"/>
    <w:rsid w:val="00472C88"/>
    <w:rsid w:val="004756AD"/>
    <w:rsid w:val="00476278"/>
    <w:rsid w:val="00481484"/>
    <w:rsid w:val="0048513F"/>
    <w:rsid w:val="00533D39"/>
    <w:rsid w:val="00536B72"/>
    <w:rsid w:val="005402E8"/>
    <w:rsid w:val="0055512A"/>
    <w:rsid w:val="005925EE"/>
    <w:rsid w:val="005E0202"/>
    <w:rsid w:val="005E1669"/>
    <w:rsid w:val="005E7478"/>
    <w:rsid w:val="00650C21"/>
    <w:rsid w:val="00656CA8"/>
    <w:rsid w:val="006915C4"/>
    <w:rsid w:val="0071737F"/>
    <w:rsid w:val="00735691"/>
    <w:rsid w:val="00793F7A"/>
    <w:rsid w:val="007A3B17"/>
    <w:rsid w:val="007E07BC"/>
    <w:rsid w:val="00804238"/>
    <w:rsid w:val="00832F3B"/>
    <w:rsid w:val="00845ED9"/>
    <w:rsid w:val="00856579"/>
    <w:rsid w:val="00864035"/>
    <w:rsid w:val="0086407B"/>
    <w:rsid w:val="00883856"/>
    <w:rsid w:val="00897946"/>
    <w:rsid w:val="008D23F4"/>
    <w:rsid w:val="00934EC7"/>
    <w:rsid w:val="009639DF"/>
    <w:rsid w:val="00965318"/>
    <w:rsid w:val="009771E1"/>
    <w:rsid w:val="009A6686"/>
    <w:rsid w:val="009F1C89"/>
    <w:rsid w:val="00A415B4"/>
    <w:rsid w:val="00A45379"/>
    <w:rsid w:val="00A52531"/>
    <w:rsid w:val="00A60D7A"/>
    <w:rsid w:val="00A67F28"/>
    <w:rsid w:val="00A75505"/>
    <w:rsid w:val="00A87795"/>
    <w:rsid w:val="00AB0925"/>
    <w:rsid w:val="00AB61B9"/>
    <w:rsid w:val="00AC47F1"/>
    <w:rsid w:val="00AC510C"/>
    <w:rsid w:val="00AD4B65"/>
    <w:rsid w:val="00B06543"/>
    <w:rsid w:val="00B16A42"/>
    <w:rsid w:val="00B30991"/>
    <w:rsid w:val="00B46071"/>
    <w:rsid w:val="00B63F86"/>
    <w:rsid w:val="00B77AAF"/>
    <w:rsid w:val="00B77B07"/>
    <w:rsid w:val="00BB1575"/>
    <w:rsid w:val="00BF53E3"/>
    <w:rsid w:val="00C01D99"/>
    <w:rsid w:val="00C043B8"/>
    <w:rsid w:val="00C151B5"/>
    <w:rsid w:val="00C24AF2"/>
    <w:rsid w:val="00C350D6"/>
    <w:rsid w:val="00C617AF"/>
    <w:rsid w:val="00CC0EC0"/>
    <w:rsid w:val="00D077F9"/>
    <w:rsid w:val="00DC6CD9"/>
    <w:rsid w:val="00DE0D84"/>
    <w:rsid w:val="00DE24AE"/>
    <w:rsid w:val="00DE5334"/>
    <w:rsid w:val="00DF1CF1"/>
    <w:rsid w:val="00DF4050"/>
    <w:rsid w:val="00E13162"/>
    <w:rsid w:val="00E15152"/>
    <w:rsid w:val="00E214CA"/>
    <w:rsid w:val="00E23DEE"/>
    <w:rsid w:val="00E26F40"/>
    <w:rsid w:val="00E26F8B"/>
    <w:rsid w:val="00E354C4"/>
    <w:rsid w:val="00E91007"/>
    <w:rsid w:val="00E925F5"/>
    <w:rsid w:val="00EA1924"/>
    <w:rsid w:val="00EC27B5"/>
    <w:rsid w:val="00ED6A07"/>
    <w:rsid w:val="00EE26A2"/>
    <w:rsid w:val="00EF08ED"/>
    <w:rsid w:val="00EF2682"/>
    <w:rsid w:val="00F35F13"/>
    <w:rsid w:val="00F40658"/>
    <w:rsid w:val="00F47C70"/>
    <w:rsid w:val="00F508FE"/>
    <w:rsid w:val="00FC0346"/>
    <w:rsid w:val="00FE7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60E38"/>
  <w15:chartTrackingRefBased/>
  <w15:docId w15:val="{545063AF-0826-4D8D-A3E3-4D1A0A9F6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6543"/>
    <w:rPr>
      <w:rFonts w:ascii="Arial" w:hAnsi="Arial"/>
      <w:sz w:val="21"/>
    </w:rPr>
  </w:style>
  <w:style w:type="paragraph" w:styleId="berschrift1">
    <w:name w:val="heading 1"/>
    <w:basedOn w:val="Standard"/>
    <w:next w:val="Standard"/>
    <w:link w:val="berschrift1Zchn"/>
    <w:autoRedefine/>
    <w:rsid w:val="0086407B"/>
    <w:pPr>
      <w:keepNext/>
      <w:keepLines/>
      <w:numPr>
        <w:numId w:val="19"/>
      </w:numPr>
      <w:spacing w:before="240" w:after="120" w:line="360" w:lineRule="auto"/>
      <w:outlineLvl w:val="0"/>
    </w:pPr>
    <w:rPr>
      <w:rFonts w:eastAsia="Times New Roman" w:cs="Arial"/>
      <w:b/>
      <w:sz w:val="22"/>
      <w:lang w:eastAsia="de-DE"/>
    </w:rPr>
  </w:style>
  <w:style w:type="paragraph" w:styleId="berschrift2">
    <w:name w:val="heading 2"/>
    <w:basedOn w:val="Standard"/>
    <w:next w:val="Standard"/>
    <w:link w:val="berschrift2Zchn"/>
    <w:autoRedefine/>
    <w:uiPriority w:val="9"/>
    <w:unhideWhenUsed/>
    <w:rsid w:val="00416DCD"/>
    <w:pPr>
      <w:keepNext/>
      <w:keepLines/>
      <w:numPr>
        <w:ilvl w:val="1"/>
        <w:numId w:val="19"/>
      </w:numPr>
      <w:spacing w:before="120" w:after="240"/>
      <w:outlineLvl w:val="1"/>
    </w:pPr>
    <w:rPr>
      <w:rFonts w:eastAsiaTheme="majorEastAsia" w:cstheme="majorBidi"/>
      <w:b/>
      <w:sz w:val="22"/>
      <w:szCs w:val="26"/>
    </w:rPr>
  </w:style>
  <w:style w:type="paragraph" w:styleId="berschrift3">
    <w:name w:val="heading 3"/>
    <w:basedOn w:val="Standard"/>
    <w:next w:val="Standard"/>
    <w:link w:val="berschrift3Zchn"/>
    <w:uiPriority w:val="9"/>
    <w:unhideWhenUsed/>
    <w:rsid w:val="00A45379"/>
    <w:pPr>
      <w:keepNext/>
      <w:keepLines/>
      <w:numPr>
        <w:ilvl w:val="2"/>
        <w:numId w:val="19"/>
      </w:numPr>
      <w:spacing w:before="40" w:after="0"/>
      <w:outlineLvl w:val="2"/>
    </w:pPr>
    <w:rPr>
      <w:rFonts w:eastAsiaTheme="majorEastAsia" w:cstheme="majorBidi"/>
      <w:sz w:val="24"/>
      <w:szCs w:val="24"/>
    </w:rPr>
  </w:style>
  <w:style w:type="paragraph" w:styleId="berschrift4">
    <w:name w:val="heading 4"/>
    <w:basedOn w:val="Standard"/>
    <w:next w:val="Standard"/>
    <w:link w:val="berschrift4Zchn"/>
    <w:uiPriority w:val="9"/>
    <w:semiHidden/>
    <w:unhideWhenUsed/>
    <w:qFormat/>
    <w:rsid w:val="00656CA8"/>
    <w:pPr>
      <w:keepNext/>
      <w:keepLines/>
      <w:numPr>
        <w:ilvl w:val="3"/>
        <w:numId w:val="19"/>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56CA8"/>
    <w:pPr>
      <w:keepNext/>
      <w:keepLines/>
      <w:numPr>
        <w:ilvl w:val="4"/>
        <w:numId w:val="19"/>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A45379"/>
    <w:pPr>
      <w:keepNext/>
      <w:keepLines/>
      <w:numPr>
        <w:ilvl w:val="5"/>
        <w:numId w:val="19"/>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A45379"/>
    <w:pPr>
      <w:keepNext/>
      <w:keepLines/>
      <w:numPr>
        <w:ilvl w:val="6"/>
        <w:numId w:val="19"/>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45379"/>
    <w:pPr>
      <w:keepNext/>
      <w:keepLines/>
      <w:numPr>
        <w:ilvl w:val="7"/>
        <w:numId w:val="19"/>
      </w:numPr>
      <w:spacing w:before="40" w:after="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unhideWhenUsed/>
    <w:qFormat/>
    <w:rsid w:val="00A45379"/>
    <w:pPr>
      <w:keepNext/>
      <w:keepLines/>
      <w:numPr>
        <w:ilvl w:val="8"/>
        <w:numId w:val="19"/>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6407B"/>
    <w:rPr>
      <w:rFonts w:ascii="Arial" w:eastAsia="Times New Roman" w:hAnsi="Arial" w:cs="Arial"/>
      <w:b/>
      <w:lang w:eastAsia="de-DE"/>
    </w:rPr>
  </w:style>
  <w:style w:type="paragraph" w:styleId="Listenabsatz">
    <w:name w:val="List Paragraph"/>
    <w:basedOn w:val="Standard"/>
    <w:link w:val="ListenabsatzZchn"/>
    <w:uiPriority w:val="34"/>
    <w:qFormat/>
    <w:rsid w:val="00B06543"/>
    <w:pPr>
      <w:spacing w:after="0" w:line="240" w:lineRule="auto"/>
      <w:ind w:left="720"/>
      <w:contextualSpacing/>
    </w:pPr>
    <w:rPr>
      <w:szCs w:val="24"/>
    </w:rPr>
  </w:style>
  <w:style w:type="character" w:customStyle="1" w:styleId="ListenabsatzZchn">
    <w:name w:val="Listenabsatz Zchn"/>
    <w:basedOn w:val="Absatz-Standardschriftart"/>
    <w:link w:val="Listenabsatz"/>
    <w:uiPriority w:val="34"/>
    <w:locked/>
    <w:rsid w:val="00B06543"/>
    <w:rPr>
      <w:rFonts w:ascii="Arial" w:hAnsi="Arial"/>
      <w:sz w:val="21"/>
      <w:szCs w:val="24"/>
    </w:rPr>
  </w:style>
  <w:style w:type="paragraph" w:styleId="Kopfzeile">
    <w:name w:val="header"/>
    <w:basedOn w:val="Standard"/>
    <w:link w:val="KopfzeileZchn"/>
    <w:uiPriority w:val="99"/>
    <w:unhideWhenUsed/>
    <w:rsid w:val="00A415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15B4"/>
  </w:style>
  <w:style w:type="paragraph" w:styleId="Fuzeile">
    <w:name w:val="footer"/>
    <w:basedOn w:val="Standard"/>
    <w:link w:val="FuzeileZchn"/>
    <w:uiPriority w:val="99"/>
    <w:unhideWhenUsed/>
    <w:rsid w:val="00A415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15B4"/>
  </w:style>
  <w:style w:type="table" w:styleId="Tabellenraster">
    <w:name w:val="Table Grid"/>
    <w:basedOn w:val="NormaleTabelle"/>
    <w:uiPriority w:val="99"/>
    <w:rsid w:val="00395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416DCD"/>
    <w:rPr>
      <w:rFonts w:ascii="Arial" w:eastAsiaTheme="majorEastAsia" w:hAnsi="Arial" w:cstheme="majorBidi"/>
      <w:b/>
      <w:szCs w:val="26"/>
    </w:rPr>
  </w:style>
  <w:style w:type="character" w:styleId="Kommentarzeichen">
    <w:name w:val="annotation reference"/>
    <w:basedOn w:val="Absatz-Standardschriftart"/>
    <w:uiPriority w:val="99"/>
    <w:semiHidden/>
    <w:unhideWhenUsed/>
    <w:rsid w:val="008D23F4"/>
    <w:rPr>
      <w:sz w:val="16"/>
      <w:szCs w:val="16"/>
    </w:rPr>
  </w:style>
  <w:style w:type="paragraph" w:styleId="Kommentartext">
    <w:name w:val="annotation text"/>
    <w:basedOn w:val="Standard"/>
    <w:link w:val="KommentartextZchn"/>
    <w:uiPriority w:val="99"/>
    <w:semiHidden/>
    <w:unhideWhenUsed/>
    <w:rsid w:val="008D23F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D23F4"/>
    <w:rPr>
      <w:sz w:val="20"/>
      <w:szCs w:val="20"/>
    </w:rPr>
  </w:style>
  <w:style w:type="paragraph" w:styleId="Kommentarthema">
    <w:name w:val="annotation subject"/>
    <w:basedOn w:val="Kommentartext"/>
    <w:next w:val="Kommentartext"/>
    <w:link w:val="KommentarthemaZchn"/>
    <w:uiPriority w:val="99"/>
    <w:semiHidden/>
    <w:unhideWhenUsed/>
    <w:rsid w:val="008D23F4"/>
    <w:rPr>
      <w:b/>
      <w:bCs/>
    </w:rPr>
  </w:style>
  <w:style w:type="character" w:customStyle="1" w:styleId="KommentarthemaZchn">
    <w:name w:val="Kommentarthema Zchn"/>
    <w:basedOn w:val="KommentartextZchn"/>
    <w:link w:val="Kommentarthema"/>
    <w:uiPriority w:val="99"/>
    <w:semiHidden/>
    <w:rsid w:val="008D23F4"/>
    <w:rPr>
      <w:b/>
      <w:bCs/>
      <w:sz w:val="20"/>
      <w:szCs w:val="20"/>
    </w:rPr>
  </w:style>
  <w:style w:type="character" w:customStyle="1" w:styleId="berschrift3Zchn">
    <w:name w:val="Überschrift 3 Zchn"/>
    <w:basedOn w:val="Absatz-Standardschriftart"/>
    <w:link w:val="berschrift3"/>
    <w:uiPriority w:val="9"/>
    <w:rsid w:val="00A45379"/>
    <w:rPr>
      <w:rFonts w:ascii="Arial" w:eastAsiaTheme="majorEastAsia" w:hAnsi="Arial" w:cstheme="majorBidi"/>
      <w:sz w:val="24"/>
      <w:szCs w:val="24"/>
    </w:rPr>
  </w:style>
  <w:style w:type="character" w:customStyle="1" w:styleId="berschrift4Zchn">
    <w:name w:val="Überschrift 4 Zchn"/>
    <w:basedOn w:val="Absatz-Standardschriftart"/>
    <w:link w:val="berschrift4"/>
    <w:uiPriority w:val="9"/>
    <w:semiHidden/>
    <w:rsid w:val="00656CA8"/>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56CA8"/>
    <w:rPr>
      <w:rFonts w:asciiTheme="majorHAnsi" w:eastAsiaTheme="majorEastAsia" w:hAnsiTheme="majorHAnsi" w:cstheme="majorBidi"/>
      <w:color w:val="2F5496" w:themeColor="accent1" w:themeShade="BF"/>
    </w:rPr>
  </w:style>
  <w:style w:type="numbering" w:customStyle="1" w:styleId="Formatvorlage1">
    <w:name w:val="Formatvorlage1"/>
    <w:uiPriority w:val="99"/>
    <w:rsid w:val="00A45379"/>
    <w:pPr>
      <w:numPr>
        <w:numId w:val="12"/>
      </w:numPr>
    </w:pPr>
  </w:style>
  <w:style w:type="character" w:customStyle="1" w:styleId="berschrift6Zchn">
    <w:name w:val="Überschrift 6 Zchn"/>
    <w:basedOn w:val="Absatz-Standardschriftart"/>
    <w:link w:val="berschrift6"/>
    <w:uiPriority w:val="9"/>
    <w:semiHidden/>
    <w:rsid w:val="00A45379"/>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A45379"/>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A4537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4537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951226">
      <w:bodyDiv w:val="1"/>
      <w:marLeft w:val="0"/>
      <w:marRight w:val="0"/>
      <w:marTop w:val="0"/>
      <w:marBottom w:val="0"/>
      <w:divBdr>
        <w:top w:val="none" w:sz="0" w:space="0" w:color="auto"/>
        <w:left w:val="none" w:sz="0" w:space="0" w:color="auto"/>
        <w:bottom w:val="none" w:sz="0" w:space="0" w:color="auto"/>
        <w:right w:val="none" w:sz="0" w:space="0" w:color="auto"/>
      </w:divBdr>
    </w:div>
    <w:div w:id="1655572678">
      <w:bodyDiv w:val="1"/>
      <w:marLeft w:val="0"/>
      <w:marRight w:val="0"/>
      <w:marTop w:val="0"/>
      <w:marBottom w:val="0"/>
      <w:divBdr>
        <w:top w:val="none" w:sz="0" w:space="0" w:color="auto"/>
        <w:left w:val="none" w:sz="0" w:space="0" w:color="auto"/>
        <w:bottom w:val="none" w:sz="0" w:space="0" w:color="auto"/>
        <w:right w:val="none" w:sz="0" w:space="0" w:color="auto"/>
      </w:divBdr>
    </w:div>
    <w:div w:id="20734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928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Benny-Kim Wendler</dc:creator>
  <cp:keywords/>
  <dc:description/>
  <cp:lastModifiedBy>Benny-Kim Wendler</cp:lastModifiedBy>
  <cp:revision>5</cp:revision>
  <dcterms:created xsi:type="dcterms:W3CDTF">2026-06-03T19:50:00Z</dcterms:created>
  <dcterms:modified xsi:type="dcterms:W3CDTF">2026-06-08T18:24:00Z</dcterms:modified>
</cp:coreProperties>
</file>